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E0674">
        <w:trPr>
          <w:trHeight w:hRule="exact" w:val="1750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DE0674">
        <w:trPr>
          <w:trHeight w:hRule="exact" w:val="138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67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E067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674">
        <w:trPr>
          <w:trHeight w:hRule="exact" w:val="267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972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E0674" w:rsidRDefault="00DE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0674">
        <w:trPr>
          <w:trHeight w:hRule="exact" w:val="277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0674">
        <w:trPr>
          <w:trHeight w:hRule="exact" w:val="277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674">
        <w:trPr>
          <w:trHeight w:hRule="exact" w:val="1135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в рекламе и связях с общественностью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Б1.О.06.10</w:t>
            </w:r>
          </w:p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674">
        <w:trPr>
          <w:trHeight w:hRule="exact" w:val="1396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 (высшее образование - бакалавриат)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DE067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E067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155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DE06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E067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674" w:rsidRDefault="00DE067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E0674">
        <w:trPr>
          <w:trHeight w:hRule="exact" w:val="124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DE0674">
        <w:trPr>
          <w:trHeight w:hRule="exact" w:val="307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2326"/>
        </w:trPr>
        <w:tc>
          <w:tcPr>
            <w:tcW w:w="143" w:type="dxa"/>
          </w:tcPr>
          <w:p w:rsidR="00DE0674" w:rsidRDefault="00DE0674"/>
        </w:tc>
        <w:tc>
          <w:tcPr>
            <w:tcW w:w="285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1419" w:type="dxa"/>
          </w:tcPr>
          <w:p w:rsidR="00DE0674" w:rsidRDefault="00DE0674"/>
        </w:tc>
        <w:tc>
          <w:tcPr>
            <w:tcW w:w="710" w:type="dxa"/>
          </w:tcPr>
          <w:p w:rsidR="00DE0674" w:rsidRDefault="00DE0674"/>
        </w:tc>
        <w:tc>
          <w:tcPr>
            <w:tcW w:w="426" w:type="dxa"/>
          </w:tcPr>
          <w:p w:rsidR="00DE0674" w:rsidRDefault="00DE0674"/>
        </w:tc>
        <w:tc>
          <w:tcPr>
            <w:tcW w:w="1277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  <w:tc>
          <w:tcPr>
            <w:tcW w:w="2836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143" w:type="dxa"/>
          </w:tcPr>
          <w:p w:rsidR="00DE0674" w:rsidRDefault="00DE067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674">
        <w:trPr>
          <w:trHeight w:hRule="exact" w:val="138"/>
        </w:trPr>
        <w:tc>
          <w:tcPr>
            <w:tcW w:w="143" w:type="dxa"/>
          </w:tcPr>
          <w:p w:rsidR="00DE0674" w:rsidRDefault="00DE067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1666"/>
        </w:trPr>
        <w:tc>
          <w:tcPr>
            <w:tcW w:w="143" w:type="dxa"/>
          </w:tcPr>
          <w:p w:rsidR="00DE0674" w:rsidRDefault="00DE067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E0674" w:rsidRDefault="00DE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E0674" w:rsidRDefault="00DE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6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д.и.н., профессор _________________ /Малышенко Геннадий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Иванович/</w:t>
            </w:r>
          </w:p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06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674">
        <w:trPr>
          <w:trHeight w:hRule="exact" w:val="555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6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«Менеджмент в рекламе и связях с общественностью» в течение 2022/2023 учебного года: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образования, Уставом Академии, локальными нормативными актами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DE0674">
        <w:trPr>
          <w:trHeight w:hRule="exact" w:val="138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Б1.О.06.10 «Менеджмент в рекламе и связях с общественностью».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DE0674">
        <w:trPr>
          <w:trHeight w:hRule="exact" w:val="138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иплины «Менеджмент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67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учитывать в профессио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К-5.3 знать факторы, регулирующие функционирование медикоммуникационных процессов</w:t>
            </w:r>
          </w:p>
        </w:tc>
      </w:tr>
      <w:tr w:rsidR="00DE06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знать механизмы современных медиакоммуникационных систем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ОПК-5.6 уметь выявлять и анализировать  отличительные особенности разных медиасистем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глобальном, национальном и региональном уровнях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ОПК-5.9 уметь осуществлять свои профессиональные действия в сфере рекламы и связей с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с учетом знания структуры современных медиакоммуникационных систем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ОПК-5.12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ОПК-5.13 владеть навыками осуществления своих профессиональных действий в сфере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ОПК-5.14 владеть навыками  осуществления своих профессиональных действий в сфере рекламы и связей с общественностью с учетом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современных медиакоммуникационных систем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DE0674">
        <w:trPr>
          <w:trHeight w:hRule="exact" w:val="277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участвовать в реализации коммуникационных кампаний, проектов и мероприятий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функции линейного менеджера в рамках текущей деятельности отдела по рекламе и (или) связям с общественностью и (или)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коммуникационного проекта по рекламе и связям с общественностью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 и связям с общественностью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особенности использования технологии тактического планирования мероприятий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коммуникационной стратегии в профессиональной деятельности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при реализации коммуникационного проекта по рекламе и связям с общественностью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проекта по рекламе и связям с общественностью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уметь применять основные принципы организации внутренних коммуникаций и мероприятий по формированию корпоративной идентичности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корпоративной культуры в профессиональной деятельности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</w:tr>
      <w:tr w:rsidR="00DE06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навыком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ПК-1.16 владеть навыками осуществления  профессиональной деятельности в соответствии с технологией тактического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в рамках реализации коммуникационной  стратегии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орпоративной культуры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DE0674">
        <w:trPr>
          <w:trHeight w:hRule="exact" w:val="277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Способность применять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маркетинговые инструменты при планировании производства и (или) реализации коммуникационного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основные принципы организации и выполнении маркетинговых исследований,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и реализацию коммуникационного продукта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основные принципы / правила проведения монито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ринга обратной связи с разными целевыми группами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выстра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использовать основные принципы организации 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 исследований, направленных на разработку и реализацию коммуникационного продукта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использовавать систему / критерии мониторинга обратной связи с разными целевыми группами в практическо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осуществления профессиональной деятельности в соответствии с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еализацию коммуникационного продукта</w:t>
            </w:r>
          </w:p>
        </w:tc>
      </w:tr>
      <w:tr w:rsidR="00DE06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DE0674">
        <w:trPr>
          <w:trHeight w:hRule="exact" w:val="3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принципов / правил проведения мониторинга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06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обратной связи с разными целевыми группами в практической деятельности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владеть навыками использования системы / критериев мониторинга обратной связи с разными целевыми группами в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деятельности</w:t>
            </w:r>
          </w:p>
        </w:tc>
      </w:tr>
      <w:tr w:rsidR="00DE0674">
        <w:trPr>
          <w:trHeight w:hRule="exact" w:val="416"/>
        </w:trPr>
        <w:tc>
          <w:tcPr>
            <w:tcW w:w="3970" w:type="dxa"/>
          </w:tcPr>
          <w:p w:rsidR="00DE0674" w:rsidRDefault="00DE0674"/>
        </w:tc>
        <w:tc>
          <w:tcPr>
            <w:tcW w:w="3828" w:type="dxa"/>
          </w:tcPr>
          <w:p w:rsidR="00DE0674" w:rsidRDefault="00DE0674"/>
        </w:tc>
        <w:tc>
          <w:tcPr>
            <w:tcW w:w="852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E067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Б1.О.06.10 «Менеджмент в рекламе и связях с общественностью»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DE0674">
        <w:trPr>
          <w:trHeight w:hRule="exact" w:val="138"/>
        </w:trPr>
        <w:tc>
          <w:tcPr>
            <w:tcW w:w="3970" w:type="dxa"/>
          </w:tcPr>
          <w:p w:rsidR="00DE0674" w:rsidRDefault="00DE0674"/>
        </w:tc>
        <w:tc>
          <w:tcPr>
            <w:tcW w:w="3828" w:type="dxa"/>
          </w:tcPr>
          <w:p w:rsidR="00DE0674" w:rsidRDefault="00DE0674"/>
        </w:tc>
        <w:tc>
          <w:tcPr>
            <w:tcW w:w="852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уемых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E06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DE0674"/>
        </w:tc>
      </w:tr>
      <w:tr w:rsidR="00DE06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DE0674"/>
        </w:tc>
      </w:tr>
      <w:tr w:rsidR="00DE0674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Интернет-технологии в  рекламе и связях 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</w:rPr>
              <w:t>управления проектами в рекламе и связях 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и общественное регулирование рекламно- информационной деятельности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рекламы и связей 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связей 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технологии  в рекламе и связях 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Интернет-технологии в  рекламе и связях 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управления проектами в рекламе и связях </w:t>
            </w:r>
            <w:r>
              <w:rPr>
                <w:rFonts w:ascii="Times New Roman" w:hAnsi="Times New Roman" w:cs="Times New Roman"/>
                <w:color w:val="000000"/>
              </w:rPr>
              <w:t>с общественностью</w:t>
            </w:r>
          </w:p>
          <w:p w:rsidR="00DE0674" w:rsidRDefault="00F50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Когнитивное моделирование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ОПК-5, ПК-3</w:t>
            </w:r>
          </w:p>
        </w:tc>
      </w:tr>
      <w:tr w:rsidR="00DE0674">
        <w:trPr>
          <w:trHeight w:hRule="exact" w:val="138"/>
        </w:trPr>
        <w:tc>
          <w:tcPr>
            <w:tcW w:w="3970" w:type="dxa"/>
          </w:tcPr>
          <w:p w:rsidR="00DE0674" w:rsidRDefault="00DE0674"/>
        </w:tc>
        <w:tc>
          <w:tcPr>
            <w:tcW w:w="3828" w:type="dxa"/>
          </w:tcPr>
          <w:p w:rsidR="00DE0674" w:rsidRDefault="00DE0674"/>
        </w:tc>
        <w:tc>
          <w:tcPr>
            <w:tcW w:w="852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</w:tr>
      <w:tr w:rsidR="00DE067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674">
        <w:trPr>
          <w:trHeight w:hRule="exact" w:val="138"/>
        </w:trPr>
        <w:tc>
          <w:tcPr>
            <w:tcW w:w="3970" w:type="dxa"/>
          </w:tcPr>
          <w:p w:rsidR="00DE0674" w:rsidRDefault="00DE0674"/>
        </w:tc>
        <w:tc>
          <w:tcPr>
            <w:tcW w:w="3828" w:type="dxa"/>
          </w:tcPr>
          <w:p w:rsidR="00DE0674" w:rsidRDefault="00DE0674"/>
        </w:tc>
        <w:tc>
          <w:tcPr>
            <w:tcW w:w="852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74">
        <w:trPr>
          <w:trHeight w:hRule="exact" w:val="416"/>
        </w:trPr>
        <w:tc>
          <w:tcPr>
            <w:tcW w:w="3970" w:type="dxa"/>
          </w:tcPr>
          <w:p w:rsidR="00DE0674" w:rsidRDefault="00DE0674"/>
        </w:tc>
        <w:tc>
          <w:tcPr>
            <w:tcW w:w="3828" w:type="dxa"/>
          </w:tcPr>
          <w:p w:rsidR="00DE0674" w:rsidRDefault="00DE0674"/>
        </w:tc>
        <w:tc>
          <w:tcPr>
            <w:tcW w:w="852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E0674">
        <w:trPr>
          <w:trHeight w:hRule="exact" w:val="277"/>
        </w:trPr>
        <w:tc>
          <w:tcPr>
            <w:tcW w:w="3970" w:type="dxa"/>
          </w:tcPr>
          <w:p w:rsidR="00DE0674" w:rsidRDefault="00DE0674"/>
        </w:tc>
        <w:tc>
          <w:tcPr>
            <w:tcW w:w="3828" w:type="dxa"/>
          </w:tcPr>
          <w:p w:rsidR="00DE0674" w:rsidRDefault="00DE0674"/>
        </w:tc>
        <w:tc>
          <w:tcPr>
            <w:tcW w:w="852" w:type="dxa"/>
          </w:tcPr>
          <w:p w:rsidR="00DE0674" w:rsidRDefault="00DE0674"/>
        </w:tc>
        <w:tc>
          <w:tcPr>
            <w:tcW w:w="993" w:type="dxa"/>
          </w:tcPr>
          <w:p w:rsidR="00DE0674" w:rsidRDefault="00DE0674"/>
        </w:tc>
      </w:tr>
      <w:tr w:rsidR="00DE0674">
        <w:trPr>
          <w:trHeight w:hRule="exact" w:val="11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6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674">
        <w:trPr>
          <w:trHeight w:hRule="exact" w:val="416"/>
        </w:trPr>
        <w:tc>
          <w:tcPr>
            <w:tcW w:w="5671" w:type="dxa"/>
          </w:tcPr>
          <w:p w:rsidR="00DE0674" w:rsidRDefault="00DE0674"/>
        </w:tc>
        <w:tc>
          <w:tcPr>
            <w:tcW w:w="1702" w:type="dxa"/>
          </w:tcPr>
          <w:p w:rsidR="00DE0674" w:rsidRDefault="00DE0674"/>
        </w:tc>
        <w:tc>
          <w:tcPr>
            <w:tcW w:w="1135" w:type="dxa"/>
          </w:tcPr>
          <w:p w:rsidR="00DE0674" w:rsidRDefault="00DE0674"/>
        </w:tc>
        <w:tc>
          <w:tcPr>
            <w:tcW w:w="1135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менеджмента. Эволюция управленческой мысли.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Сущность и виды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Сущность и виды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 Принципы, функции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 Принципы,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Руководство, власть и лидерство.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Принятие и реализация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Делегирование полномочий.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изменениями и развитием в организации. Эффективность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4.1. Корпоративная культура и организационное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Управление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4.3.Управление изменениями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4.4. Анализ эффективности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4.1. Корпоративная культура и организационное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4.2.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4.3.Управление изменениями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ема 4.4. Анализ эффективности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674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6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Сущность и виды управления.</w:t>
            </w:r>
          </w:p>
        </w:tc>
      </w:tr>
      <w:tr w:rsidR="00DE06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курса «Менеджмент в рекламе и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общественностью», взаимосвязь с другими дисцип-линами.  Содержание понятия «менеджмент» и «управление». Современные тенденции развития менедж-мента. Основные категории менеджмента. Закономерности и принципы менеджмента. Администрирование и менеджмент.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</w:tr>
      <w:tr w:rsidR="00DE06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теории менеджмента и практики управления. Классическая школа научного управления: возникновение тейлоризма и его сущность; основные положения фордизма. Административная школа ме-неджмента. Сущность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«теории администрации» А. Файоля. Концепция «рациональной бюро-кратии» М.Вебера как логическое завершение классической и административной концепции менеджмента. Подходы в менеджменте с ориентацией на человеческий фактор. Особенности менеджмента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полови-ны XX века: процессный, системный, ситуационный подходы в менеджменте.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</w:tr>
      <w:tr w:rsidR="00DE06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функций управления по различным признакам: уровням управления, объек-там управления, содержа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нию. Понятие, сущность и классификация методов управления. Экономические методы управления и их характеристика. Организационно-распорядительные методы управления. Социально-психологические методы управления, их основная цель.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как функция управления.</w:t>
            </w:r>
          </w:p>
        </w:tc>
      </w:tr>
      <w:tr w:rsidR="00DE06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Миссия и принципы ее разработки. Понятие и виды целей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классификация их по признакам. Особенности управления по целям. 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 Методы планирования (сетевой,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программно-целевой, графоаналитический, балансовый). Стратегическое планирование. Выбор стратегии развития предприятия. Планирование развития потенциала организации. Текущее планирование. Бизнес-план организации: структура и содержание.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 Организ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ация как функция управления. Организационные структуры управления.</w:t>
            </w:r>
          </w:p>
        </w:tc>
      </w:tr>
      <w:tr w:rsidR="00DE06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организации. Сущность организации и её признаки. Внутренняя и внешняя среда организации. Со-держание понятия «организационная структура управления». Основные элементы ОСУ. Диапазон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и его влияние на ОСУ. Виды и особенности ОСУ. Этапы проектирования ОСУ.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</w:tr>
      <w:tr w:rsidR="00DE0674">
        <w:trPr>
          <w:trHeight w:hRule="exact" w:val="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как функция управления. Виды контроля: предварительный, текущий,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заключительный. Требова-ния к контролю.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контроля. Характеристики эффективного контроля.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</w:tr>
      <w:tr w:rsidR="00DE06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понятий «влияние» и «власть». Классификация форм власти и влияния. Власть, основанная на принуждении,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особенности. Характеристика власти, основанной на вознаграждении. Формы вознаграж-дений, используемые руководителем. Основные черты экспертной власти. Формы монополии на информа-цию, используемые менеджером для управления персоналом. Особенности эталонной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власти. Понятие о харизме и ее основных формах. Признаки харизматического лидера. Общая характеристика теорий лидерства. Подходы к лидерству с позиции личных качеств, поведенческий и ситуационный подходы. Стили руководства: авторитарный (единоличный), демо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Групповая динамика.</w:t>
            </w:r>
          </w:p>
        </w:tc>
      </w:tr>
      <w:tr w:rsidR="00DE06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Группа, коллектив:  понятие,  признаки,  классификация,  индивид и группа.  Стадии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коллектива, их характеристика. Неформальная и формальная структуры организации,  их  взаимовлияние. Внутригруп-повые отношения: статус, роли, нормы поведения.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</w:tr>
      <w:tr w:rsidR="00DE06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как функция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мотивации. Содержательные теории мотивации: характери-стика современных теорий. Процессуальные теории мотивации. Подход к мотивации в процессуальных тео-риях. Мотивация и стимулирование. Методы мотивации.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</w:tr>
      <w:tr w:rsidR="00DE06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«делегирование полномочий» и классификация полномочий. Процесс делегирования полномочий. Препятствия для делегирования полномочий. Методы делегирования полномочий.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3.5. Принятие и реализация управленческих решений.</w:t>
            </w:r>
          </w:p>
        </w:tc>
      </w:tr>
      <w:tr w:rsidR="00DE06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«Управленческие решения». Сущность решения и его виды. Классификация управ-ленческих решений. Этапы принятия решений. Методы принятия решений.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4.1. Корпоративная культура и организационное поведение</w:t>
            </w:r>
          </w:p>
        </w:tc>
      </w:tr>
      <w:tr w:rsidR="00DE06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организационной культуры:  понятие,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ржание, структура. Элементы организационной куль-туры. Типы культур, их классификация; отношения власти в группе (по Р.Акоффу);  влияние культуры ли-дера на тип организационной культуры. Поддержание организационной культуры, основные методы: моде-лирование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ролей, обучение персонала,  критерии  мотивации,  организационные символы, обряды. Измене- ние организационной культуры, барьеры, препятствия. Влияние  организационной культуры на производи-тельность: различные модели, совместимость стратегии и культуры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</w:tr>
      <w:tr w:rsidR="00DE06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конфликтах в управлении и их классификация. Этапы процесса управления конфликтами. Мето-ды преодоления конфликтов. Природа стресса и его причины: организационные и личностные факторы.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4.3.Управление изменениями в организации.</w:t>
            </w:r>
          </w:p>
        </w:tc>
      </w:tr>
      <w:tr w:rsidR="00DE06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изменений в организации и управление им. Организационное обновление и его этапы.  Сопротив-ление организационным изменениям и его причины. Идеологические, организационные, кадровые, матери-альные и 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обновления организации.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4.4. Анализ эффективности менеджмента.</w:t>
            </w:r>
          </w:p>
        </w:tc>
      </w:tr>
      <w:tr w:rsidR="00DE0674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 руководителя.  Общее понятие об эффективности менеджмента.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показателей и методика расчета эффективности хозяйствования. Понятие о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эффектив-ности управления организацией и критерии ее оценки. Экологическая эффективность и её оценка. Пути по-вышения эффективности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менеджмента организации.</w:t>
            </w:r>
          </w:p>
        </w:tc>
      </w:tr>
      <w:tr w:rsidR="00DE0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Сущность и виды управления.</w:t>
            </w:r>
          </w:p>
        </w:tc>
      </w:tr>
      <w:tr w:rsidR="00DE06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Цель и задачи курса «Менеджмент», взаимосвязь с другими дисциплинами.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понятия «менеджмент» и «управление».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тенденции развития менеджмента.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Основные категории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менеджмента.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Администрирование и менеджмент.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</w:tr>
      <w:tr w:rsidR="00DE06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Возникновение теории менеджмента и практики управления.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Классическая школа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управления: возникновение тейлоризма и его сущность; основные по-ложения фордизма.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Административная школа менеджмента. Сущность и принципы «теории администрации» А. Файоля.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Концепция «рациональной бюрократии» М.Вебера как 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классической и адми-нистративной концепции менеджмента.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Подходы в менеджменте с ориентацией на человеческий фактор.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менеджмента второй половины XX века: процессный, системный, ситуационный под-ходы в менеджменте.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  Принципы, функции и методы менеджмента.</w:t>
            </w:r>
          </w:p>
        </w:tc>
      </w:tr>
      <w:tr w:rsidR="00DE06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функций управления по различным признакам: уров-ням управления, объектам управления, содержанию.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Понятие, сущность и классификация методов управления.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методы управления и их характеристика.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Организационно-распорядительн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методы управления.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Социально-психологические методы управления, их основная цель.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Планирование как функция управления.</w:t>
            </w:r>
          </w:p>
        </w:tc>
      </w:tr>
      <w:tr w:rsidR="00DE06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Планирование как стадия процесса управления, включающая разработку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миссии, постановку целей, составление прогнозов, стратегическое и текущее планирование.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Миссия и принципы ее разработки.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виды целей организации, классификация их по признакам.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управления по целям.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Прогнозирование как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вная часть планирования. Разновидности прогнозов. Не- обходимость прогнозирования и использование его результатов в составлении пла-нов.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планирования (сетевой, программно-целевой, графоаналитический, балан- совый). Стратегическое планирование.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стратегии развития предприятия. Планирование развития потенциала организации.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Текущее планирование.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Бизнес-план организации: структура и содержание.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/>
        </w:tc>
      </w:tr>
      <w:tr w:rsidR="00DE06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</w:tr>
      <w:tr w:rsidR="00DE06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организации. Сущность организации и её признаки.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Внутренняя и внешняя среда организации.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понятия «организационная структура управления».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ОСУ. Диапазон контроля и его влияние на ОСУ.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и особенности ОСУ.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Этапы проектирования ОСУ.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Процесс контроля в организации.</w:t>
            </w:r>
          </w:p>
        </w:tc>
      </w:tr>
      <w:tr w:rsidR="00DE06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 как функция управления.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контроля: предварительный, текущий, заключительный. Требования к контро-лю.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процесса контроля.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эффективного контроля.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3.1. Теории лидерства. Стили руководства организацией.</w:t>
            </w:r>
          </w:p>
        </w:tc>
      </w:tr>
      <w:tr w:rsidR="00DE067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понятий «влияние» и «власть». Классификация форм власти и влияния.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Власть, основанная на принуждении, ее особенности.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власти, основанной на вознаграждении. Формы вознаграждений, ис- пользуемые руководителем.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черт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экспертной власти. Формы монополии на информацию, используе-мые менеджером для управления персоналом.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эталонной власти. Понятие о харизме и ее основных формах. Признаки харизматического лидера.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Общая характеристика теорий лидерства.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к лидерству с позиции личных качеств, поведенческий и ситуационный подходы.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руководства.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Групповая динамика.</w:t>
            </w:r>
          </w:p>
        </w:tc>
      </w:tr>
      <w:tr w:rsidR="00DE06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Группа, коллектив:  понятие,  признаки,  классификация,  индивид и группа.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Стадии развития коллектива, их характеристика.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Неформальная и формальная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организации,  их  взаимовлияние.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Внутригрупповые отношения: статус, роли, нормы поведения.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3.3  Мотивация деятельности в менеджменте.</w:t>
            </w:r>
          </w:p>
        </w:tc>
      </w:tr>
      <w:tr w:rsidR="00DE06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Мотивация как функция управления.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Содержательные теории мотивации: характеристика современных теорий.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Процессуальные теории мотивации. Подход к мотивации в процессуальных теориях.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Мотивация и стимулирование.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мотивации.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3.4. Делегирование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полномочий.</w:t>
            </w:r>
          </w:p>
        </w:tc>
      </w:tr>
      <w:tr w:rsidR="00DE06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«делегирование полномочий» и классификация полномочий.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Процесс делегирования полномочий.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Препятствия для делегирования полномочий.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делегирования полномочий.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3.5.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и реализация управленческих решений.</w:t>
            </w:r>
          </w:p>
        </w:tc>
      </w:tr>
      <w:tr w:rsidR="00DE06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понятия «Управленческие решения».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решения и его виды.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управленческих решений.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принятия решений.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решений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4.1. Корпоративная культура и организационное поведение</w:t>
            </w:r>
          </w:p>
        </w:tc>
      </w:tr>
      <w:tr w:rsidR="00DE06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Концепция организационной культуры:  понятие, содержание, структура.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Элементы организационной культуры.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Типы культур,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классификация; отношения власти в группе (по Р.Акоффу);  влияние культуры лидера на тип организационной культуры.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Поддержание организационной культуры, основные методы: моделирование ролей, обучение персонала,  критерии  мотивации,  организационные симв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олы, обряды.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Изменение организационной культуры, барьеры, препятствия.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 организационной культуры на производительность: различные модели, со- вместимость стратегии и культуры в организации.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</w:tr>
      <w:tr w:rsidR="00DE06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конфликтах в управлении и их классификация.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Этапы процесса управления конфликтами.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преодоления конфликтов.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Природа стресса и его причины: организационные и личностные факторы.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4.3.Управление измен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ениями в организации.</w:t>
            </w:r>
          </w:p>
        </w:tc>
      </w:tr>
      <w:tr w:rsidR="00DE06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изменений в организации и управление им.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Организационное обновление и его этапы.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Сопротивление организационным изменениям и его причины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Идеологические,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кадровые, материальные и другие предпосылки обновления органи-зации.</w:t>
            </w:r>
          </w:p>
        </w:tc>
      </w:tr>
      <w:tr w:rsidR="00DE0674">
        <w:trPr>
          <w:trHeight w:hRule="exact" w:val="14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4.4. Анализ эффективности менеджмента.</w:t>
            </w:r>
          </w:p>
        </w:tc>
      </w:tr>
      <w:tr w:rsidR="00DE06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Самоменеджмент руководителя.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Общее понятие об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показателей и методика расчета эффективности хозяйствования.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 социальной эффективности управления организацией и критерии ее оцен-ки.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Экологическая эффективность и её оценка.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Пути повышения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менеджмента организации.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DE0674">
            <w:pPr>
              <w:spacing w:after="0" w:line="240" w:lineRule="auto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67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«Менеджмент в рекламе и связях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общественностью» / Малышенко Геннадий Иванович. – Омск: Изд-во Омской гуманитарной академии, 2022.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 освоения дисциплины</w:t>
            </w:r>
          </w:p>
        </w:tc>
      </w:tr>
      <w:tr w:rsidR="00DE0674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ектронного портфолио обучающегося, в том числе сохранение работ обучающегося, рецензий и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DE06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E067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0674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6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E0674" w:rsidRDefault="00DE0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 Professional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DE0674" w:rsidRDefault="00DE0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E0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E06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6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E0674">
        <w:trPr>
          <w:trHeight w:hRule="exact" w:val="277"/>
        </w:trPr>
        <w:tc>
          <w:tcPr>
            <w:tcW w:w="9640" w:type="dxa"/>
          </w:tcPr>
          <w:p w:rsidR="00DE0674" w:rsidRDefault="00DE0674"/>
        </w:tc>
      </w:tr>
      <w:tr w:rsidR="00DE0674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E067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пусов, расположенных по адресу г. Омск, ул. 4 Челюскинцев, 2а, г. Омск, ул. 2 Производственная, д. 41/1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674" w:rsidRDefault="00F504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E0674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E0674" w:rsidRDefault="00F50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7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информационные, экран, мультимедийный проектор, кафедра. Оборудова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E06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DE067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фото- и видеоаппаратура, осветительные приборы, микшер-пульт.</w:t>
            </w:r>
          </w:p>
        </w:tc>
      </w:tr>
      <w:tr w:rsidR="00DE067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74" w:rsidRDefault="00F504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овности и способности к обучению дошкольников.</w:t>
            </w:r>
          </w:p>
        </w:tc>
      </w:tr>
    </w:tbl>
    <w:p w:rsidR="00DE0674" w:rsidRDefault="00DE0674"/>
    <w:sectPr w:rsidR="00DE06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E0674"/>
    <w:rsid w:val="00E209E2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9007</Words>
  <Characters>51344</Characters>
  <Application>Microsoft Office Word</Application>
  <DocSecurity>0</DocSecurity>
  <Lines>427</Lines>
  <Paragraphs>120</Paragraphs>
  <ScaleCrop>false</ScaleCrop>
  <Company/>
  <LinksUpToDate>false</LinksUpToDate>
  <CharactersWithSpaces>60231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2022-2023_ФГОС3++2022_Бак-ЗФО-РСО(22)_plx_Менеджмент в рекламе и связях с общественностью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